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0F" w:rsidRDefault="00C55E0F" w:rsidP="00C55E0F">
      <w:r>
        <w:t>Dear Washington Chess Players</w:t>
      </w:r>
      <w:proofErr w:type="gramStart"/>
      <w:r>
        <w:t>,</w:t>
      </w:r>
      <w:proofErr w:type="gramEnd"/>
      <w:r>
        <w:br/>
      </w:r>
      <w:r>
        <w:br/>
        <w:t>On behalf of the Washington Chess Federation, you are cordially invited to play in the 2013 WA State Championship, set to take place February 9-10 and 16-18 at the Seattle Chess Club.</w:t>
      </w:r>
      <w:r>
        <w:br/>
      </w:r>
      <w:r>
        <w:br/>
      </w:r>
      <w:r>
        <w:rPr>
          <w:b/>
          <w:bCs/>
        </w:rPr>
        <w:t>Format</w:t>
      </w:r>
      <w:proofErr w:type="gramStart"/>
      <w:r>
        <w:rPr>
          <w:b/>
          <w:bCs/>
        </w:rPr>
        <w:t>:</w:t>
      </w:r>
      <w:proofErr w:type="gramEnd"/>
      <w:r>
        <w:br/>
      </w:r>
      <w:r>
        <w:br/>
        <w:t xml:space="preserve">Three invitation-only 10-player Round Robins by rating: Championship, Premier, and Invitational. The field of each section will be determined by seeding and by the highest rated players to respond to this invitation based on the January 2013 USCF rating list. All sections will be USCF rated; the Championship and Premier will be also </w:t>
      </w:r>
      <w:proofErr w:type="gramStart"/>
      <w:r>
        <w:t>be</w:t>
      </w:r>
      <w:proofErr w:type="gramEnd"/>
      <w:r>
        <w:t xml:space="preserve"> FIDE rated. Fred Kleist will be the TD for all three sections.</w:t>
      </w:r>
      <w:r>
        <w:br/>
      </w:r>
      <w:r>
        <w:br/>
      </w:r>
      <w:r>
        <w:rPr>
          <w:b/>
          <w:bCs/>
        </w:rPr>
        <w:t>Time control</w:t>
      </w:r>
      <w:proofErr w:type="gramStart"/>
      <w:r>
        <w:rPr>
          <w:b/>
          <w:bCs/>
        </w:rPr>
        <w:t>:</w:t>
      </w:r>
      <w:proofErr w:type="gramEnd"/>
      <w:r>
        <w:br/>
      </w:r>
      <w:r>
        <w:br/>
        <w:t>40/2, SD/1 with a 5-second delay.</w:t>
      </w:r>
      <w:r>
        <w:br/>
      </w:r>
      <w:r>
        <w:br/>
      </w:r>
      <w:r>
        <w:rPr>
          <w:b/>
          <w:bCs/>
        </w:rPr>
        <w:t>Entry Fee</w:t>
      </w:r>
      <w:proofErr w:type="gramStart"/>
      <w:r>
        <w:rPr>
          <w:b/>
          <w:bCs/>
        </w:rPr>
        <w:t>:</w:t>
      </w:r>
      <w:proofErr w:type="gramEnd"/>
      <w:r>
        <w:br/>
      </w:r>
      <w:r>
        <w:br/>
        <w:t>Free!</w:t>
      </w:r>
      <w:r>
        <w:br/>
      </w:r>
      <w:r>
        <w:br/>
      </w:r>
      <w:r>
        <w:rPr>
          <w:b/>
          <w:bCs/>
        </w:rPr>
        <w:t>Schedule</w:t>
      </w:r>
      <w:proofErr w:type="gramStart"/>
      <w:r>
        <w:rPr>
          <w:b/>
          <w:bCs/>
        </w:rPr>
        <w:t>:</w:t>
      </w:r>
      <w:proofErr w:type="gramEnd"/>
      <w:r>
        <w:br/>
      </w:r>
      <w:r>
        <w:br/>
        <w:t>Rounds 1-8: Feb. 9, 10, 16, 17 at 10:00 AM and 5:00 PM.</w:t>
      </w:r>
      <w:r>
        <w:br/>
        <w:t>Round 9: Feb. 18 (President's Day) at 5:00 PM.</w:t>
      </w:r>
      <w:r>
        <w:br/>
        <w:t>The drawing of lots will take place Feb. 2 at 12:00 noon at Northgate Mall.  Attendance is optional, though encouraged.</w:t>
      </w:r>
      <w:r>
        <w:br/>
      </w:r>
      <w:r>
        <w:br/>
      </w:r>
      <w:r>
        <w:rPr>
          <w:b/>
          <w:bCs/>
        </w:rPr>
        <w:t>Site</w:t>
      </w:r>
      <w:proofErr w:type="gramStart"/>
      <w:r>
        <w:rPr>
          <w:b/>
          <w:bCs/>
        </w:rPr>
        <w:t>:</w:t>
      </w:r>
      <w:proofErr w:type="gramEnd"/>
      <w:r>
        <w:br/>
      </w:r>
      <w:r>
        <w:br/>
        <w:t>Seattle Chess Club, 2150 N 107 St. Seattle, WA 98133</w:t>
      </w:r>
      <w:r>
        <w:br/>
      </w:r>
      <w:r>
        <w:br/>
      </w:r>
      <w:r>
        <w:rPr>
          <w:b/>
          <w:bCs/>
        </w:rPr>
        <w:t>Prizes:</w:t>
      </w:r>
      <w:r>
        <w:br/>
      </w:r>
      <w:r>
        <w:br/>
        <w:t>The initial prize fund for each section is guaranteed by the WCF, and will be increased based on donations.</w:t>
      </w:r>
      <w:r>
        <w:br/>
        <w:t>Championship: $1500, Premier: $1000, Invitational: $500</w:t>
      </w:r>
      <w:r>
        <w:br/>
        <w:t>Prize distribution (each section): 1st 45%, 2nd 25%, 3rd 15%, 4th 10%, 5th 5%</w:t>
      </w:r>
      <w:r>
        <w:br/>
        <w:t>Brilliancy Prizes: $300 ($100 for best game in each section</w:t>
      </w:r>
      <w:proofErr w:type="gramStart"/>
      <w:r>
        <w:t>)</w:t>
      </w:r>
      <w:proofErr w:type="gramEnd"/>
      <w:r>
        <w:br/>
        <w:t>The winner of the Championship section receives the title of Washington State Champion.</w:t>
      </w:r>
      <w:r>
        <w:br/>
      </w:r>
      <w:r>
        <w:br/>
      </w:r>
      <w:r>
        <w:rPr>
          <w:b/>
          <w:bCs/>
        </w:rPr>
        <w:t>Seeds:</w:t>
      </w:r>
      <w:r>
        <w:br/>
      </w:r>
      <w:r>
        <w:br/>
      </w:r>
      <w:r>
        <w:rPr>
          <w:u w:val="single"/>
        </w:rPr>
        <w:t>Championship:</w:t>
      </w:r>
      <w:r>
        <w:br/>
      </w:r>
      <w:r>
        <w:br/>
        <w:t xml:space="preserve">IM </w:t>
      </w:r>
      <w:proofErr w:type="spellStart"/>
      <w:r>
        <w:t>Georgi</w:t>
      </w:r>
      <w:proofErr w:type="spellEnd"/>
      <w:r>
        <w:t xml:space="preserve"> Orlov 2523 (Open Champion)</w:t>
      </w:r>
      <w:r>
        <w:br/>
      </w:r>
      <w:r>
        <w:lastRenderedPageBreak/>
        <w:t xml:space="preserve">NM </w:t>
      </w:r>
      <w:proofErr w:type="spellStart"/>
      <w:r>
        <w:t>Tian</w:t>
      </w:r>
      <w:proofErr w:type="spellEnd"/>
      <w:r>
        <w:t xml:space="preserve"> Sang 2288 (Challenger's Cup Champion)</w:t>
      </w:r>
      <w:r>
        <w:br/>
        <w:t>NM Roland Feng 2218 (Premier Champion)</w:t>
      </w:r>
      <w:r>
        <w:br/>
        <w:t xml:space="preserve">Igor </w:t>
      </w:r>
      <w:proofErr w:type="spellStart"/>
      <w:r>
        <w:t>Ummel</w:t>
      </w:r>
      <w:proofErr w:type="spellEnd"/>
      <w:r>
        <w:t xml:space="preserve"> 2187 (Championship Runner-up)</w:t>
      </w:r>
      <w:r>
        <w:br/>
        <w:t>Nathan Lee 2131 (Junior Closed Champion)</w:t>
      </w:r>
      <w:r>
        <w:br/>
      </w:r>
      <w:r>
        <w:br/>
      </w:r>
      <w:r>
        <w:rPr>
          <w:u w:val="single"/>
        </w:rPr>
        <w:t>Premier:</w:t>
      </w:r>
      <w:r>
        <w:br/>
      </w:r>
      <w:r>
        <w:br/>
        <w:t>NM Michael MacGregor 2211 (Premier Runner-up)</w:t>
      </w:r>
      <w:r>
        <w:br/>
        <w:t>Daniel He 2040 (Invitational Champion)</w:t>
      </w:r>
      <w:r>
        <w:br/>
        <w:t xml:space="preserve">Kyle </w:t>
      </w:r>
      <w:proofErr w:type="spellStart"/>
      <w:r>
        <w:t>Haining</w:t>
      </w:r>
      <w:proofErr w:type="spellEnd"/>
      <w:r>
        <w:t xml:space="preserve"> 1939 (Junior Open Champion)</w:t>
      </w:r>
      <w:r>
        <w:br/>
      </w:r>
      <w:r>
        <w:br/>
      </w:r>
      <w:r>
        <w:rPr>
          <w:u w:val="single"/>
        </w:rPr>
        <w:t>Invitational:</w:t>
      </w:r>
      <w:r>
        <w:br/>
      </w:r>
      <w:r>
        <w:br/>
        <w:t xml:space="preserve">FM Paul </w:t>
      </w:r>
      <w:proofErr w:type="spellStart"/>
      <w:r>
        <w:t>Bartron</w:t>
      </w:r>
      <w:proofErr w:type="spellEnd"/>
      <w:r>
        <w:t xml:space="preserve"> 2149 (Senior Champion)</w:t>
      </w:r>
      <w:r>
        <w:br/>
        <w:t xml:space="preserve">WFM </w:t>
      </w:r>
      <w:proofErr w:type="spellStart"/>
      <w:r>
        <w:t>Chouchanik</w:t>
      </w:r>
      <w:proofErr w:type="spellEnd"/>
      <w:r>
        <w:t xml:space="preserve"> </w:t>
      </w:r>
      <w:proofErr w:type="spellStart"/>
      <w:r>
        <w:t>Airapetian</w:t>
      </w:r>
      <w:proofErr w:type="spellEnd"/>
      <w:r>
        <w:t xml:space="preserve"> 2131 (Women's Champion)</w:t>
      </w:r>
      <w:r>
        <w:br/>
      </w:r>
      <w:proofErr w:type="spellStart"/>
      <w:r>
        <w:t>Becca</w:t>
      </w:r>
      <w:proofErr w:type="spellEnd"/>
      <w:r>
        <w:t xml:space="preserve"> Lampman 1973 (Girl's Champion)</w:t>
      </w:r>
      <w:r>
        <w:br/>
      </w:r>
      <w:r>
        <w:br/>
      </w:r>
      <w:r>
        <w:rPr>
          <w:b/>
          <w:bCs/>
        </w:rPr>
        <w:t>Registration:</w:t>
      </w:r>
      <w:r>
        <w:br/>
      </w:r>
      <w:r>
        <w:br/>
        <w:t xml:space="preserve">Please register online at </w:t>
      </w:r>
      <w:hyperlink r:id="rId4" w:history="1">
        <w:r>
          <w:rPr>
            <w:rStyle w:val="Hyperlink"/>
          </w:rPr>
          <w:t>http://nwchess.com/OnlineRegistration/</w:t>
        </w:r>
      </w:hyperlink>
      <w:r>
        <w:t xml:space="preserve"> or reply to this e-mail. If you are on the list of invited players, please confirm your ability to play on the web site. See the list of invited players sorted by rating. To confirm or decline, just click on your name, then Modify, enter your password, </w:t>
      </w:r>
      <w:proofErr w:type="gramStart"/>
      <w:r>
        <w:t>then</w:t>
      </w:r>
      <w:proofErr w:type="gramEnd"/>
      <w:r>
        <w:t xml:space="preserve"> select your section. We typically have several high rated players decline, and many times we reach down into the 1800s. We will take the top 30 rated players who confirm by the </w:t>
      </w:r>
      <w:r>
        <w:rPr>
          <w:b/>
          <w:bCs/>
        </w:rPr>
        <w:t>deadline of Jan 31st</w:t>
      </w:r>
      <w:r>
        <w:t>.</w:t>
      </w:r>
      <w:r>
        <w:br/>
      </w:r>
      <w:r>
        <w:br/>
      </w:r>
      <w:proofErr w:type="gramStart"/>
      <w:r>
        <w:rPr>
          <w:b/>
          <w:bCs/>
        </w:rPr>
        <w:t>Questions?</w:t>
      </w:r>
      <w:proofErr w:type="gramEnd"/>
      <w:r>
        <w:t xml:space="preserve"> </w:t>
      </w:r>
      <w:r>
        <w:br/>
      </w:r>
      <w:r>
        <w:br/>
        <w:t xml:space="preserve">Josh Sinanan               WCF </w:t>
      </w:r>
      <w:proofErr w:type="gramStart"/>
      <w:r>
        <w:t>President</w:t>
      </w:r>
      <w:proofErr w:type="gramEnd"/>
      <w:r>
        <w:br/>
        <w:t xml:space="preserve">(206) 769-3757             </w:t>
      </w:r>
      <w:hyperlink r:id="rId5" w:history="1">
        <w:r>
          <w:rPr>
            <w:rStyle w:val="Hyperlink"/>
          </w:rPr>
          <w:t>joshsinanan@gmail.com</w:t>
        </w:r>
      </w:hyperlink>
      <w:r>
        <w:br/>
        <w:t xml:space="preserve">3610 218th St. SW       Brier, WA 98036 </w:t>
      </w:r>
    </w:p>
    <w:p w:rsidR="00DC23C7" w:rsidRDefault="00DC23C7"/>
    <w:sectPr w:rsidR="00DC23C7" w:rsidSect="00DC2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E0F"/>
    <w:rsid w:val="00C55E0F"/>
    <w:rsid w:val="00DC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E0F"/>
    <w:rPr>
      <w:color w:val="0000FF"/>
      <w:u w:val="single"/>
    </w:rPr>
  </w:style>
</w:styles>
</file>

<file path=word/webSettings.xml><?xml version="1.0" encoding="utf-8"?>
<w:webSettings xmlns:r="http://schemas.openxmlformats.org/officeDocument/2006/relationships" xmlns:w="http://schemas.openxmlformats.org/wordprocessingml/2006/main">
  <w:divs>
    <w:div w:id="2017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sinanan@gmail.com" TargetMode="External"/><Relationship Id="rId4" Type="http://schemas.openxmlformats.org/officeDocument/2006/relationships/hyperlink" Target="http://nwchess.com/Onlin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Hendricks</dc:creator>
  <cp:lastModifiedBy>David Hendricks</cp:lastModifiedBy>
  <cp:revision>1</cp:revision>
  <dcterms:created xsi:type="dcterms:W3CDTF">2013-01-10T19:53:00Z</dcterms:created>
  <dcterms:modified xsi:type="dcterms:W3CDTF">2013-01-10T19:54:00Z</dcterms:modified>
</cp:coreProperties>
</file>